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8F" w:rsidRPr="00592DCC" w:rsidRDefault="00592DCC" w:rsidP="00227C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16</w:t>
      </w:r>
      <w:r w:rsidR="00227C8F" w:rsidRPr="00592DCC">
        <w:rPr>
          <w:rFonts w:ascii="Times New Roman" w:hAnsi="Times New Roman" w:cs="Times New Roman"/>
          <w:b/>
          <w:bCs/>
          <w:sz w:val="24"/>
          <w:szCs w:val="24"/>
        </w:rPr>
        <w:t>/2019</w:t>
      </w:r>
    </w:p>
    <w:p w:rsidR="00227C8F" w:rsidRPr="00592DCC" w:rsidRDefault="00227C8F" w:rsidP="00227C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2DCC">
        <w:rPr>
          <w:rFonts w:ascii="Times New Roman" w:hAnsi="Times New Roman" w:cs="Times New Roman"/>
          <w:b/>
          <w:bCs/>
          <w:sz w:val="24"/>
          <w:szCs w:val="24"/>
        </w:rPr>
        <w:t>ZGROMADZENIA ZWIĄZKU GMIN DOLNEJ ODRY</w:t>
      </w:r>
    </w:p>
    <w:p w:rsidR="00227C8F" w:rsidRPr="00592DCC" w:rsidRDefault="00227C8F" w:rsidP="00227C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DCC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8C0417" w:rsidRPr="00592DCC">
        <w:rPr>
          <w:rFonts w:ascii="Times New Roman" w:hAnsi="Times New Roman" w:cs="Times New Roman"/>
          <w:b/>
          <w:sz w:val="24"/>
          <w:szCs w:val="24"/>
        </w:rPr>
        <w:t>2 października</w:t>
      </w:r>
      <w:r w:rsidRPr="00592DCC">
        <w:rPr>
          <w:rFonts w:ascii="Times New Roman" w:hAnsi="Times New Roman" w:cs="Times New Roman"/>
          <w:b/>
          <w:sz w:val="24"/>
          <w:szCs w:val="24"/>
        </w:rPr>
        <w:t xml:space="preserve"> 2019 r</w:t>
      </w:r>
      <w:r w:rsidR="00880545" w:rsidRPr="00592DCC">
        <w:rPr>
          <w:rFonts w:ascii="Times New Roman" w:hAnsi="Times New Roman" w:cs="Times New Roman"/>
          <w:b/>
          <w:sz w:val="24"/>
          <w:szCs w:val="24"/>
        </w:rPr>
        <w:t>oku</w:t>
      </w:r>
    </w:p>
    <w:p w:rsidR="00227C8F" w:rsidRPr="00592DCC" w:rsidRDefault="00227C8F" w:rsidP="00227C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DCC">
        <w:rPr>
          <w:rFonts w:ascii="Times New Roman" w:hAnsi="Times New Roman" w:cs="Times New Roman"/>
          <w:b/>
          <w:bCs/>
          <w:sz w:val="24"/>
          <w:szCs w:val="24"/>
        </w:rPr>
        <w:t>w sprawie zmiany uchwały</w:t>
      </w:r>
      <w:r w:rsidR="00A45B47"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 Nr 9/2019</w:t>
      </w:r>
      <w:r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5B47" w:rsidRPr="00592DCC">
        <w:rPr>
          <w:rFonts w:ascii="Times New Roman" w:hAnsi="Times New Roman" w:cs="Times New Roman"/>
          <w:b/>
          <w:sz w:val="24"/>
          <w:szCs w:val="24"/>
        </w:rPr>
        <w:t>Zgromadzenia Związku Gmin Dolnej Odry w Chojnie</w:t>
      </w:r>
      <w:r w:rsidR="00A45B47"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 z dnia 24 czerwca 2019 r. </w:t>
      </w:r>
      <w:r w:rsidRPr="00592DCC">
        <w:rPr>
          <w:rFonts w:ascii="Times New Roman" w:hAnsi="Times New Roman" w:cs="Times New Roman"/>
          <w:b/>
          <w:bCs/>
          <w:sz w:val="24"/>
          <w:szCs w:val="24"/>
        </w:rPr>
        <w:t>w sprawie określenia szczegółowego sposobu i zakresu świadczenia usług w zakresie odbierania odpadów komunalnych od właścicieli nieruchomości i zagospodarowania tych odpadów w zamian za uiszczoną opłatę za gospodarowanie odpadami komunalnymi</w:t>
      </w:r>
    </w:p>
    <w:p w:rsidR="000B1DFA" w:rsidRPr="00592DCC" w:rsidRDefault="000B1DFA" w:rsidP="000B1D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sz w:val="24"/>
          <w:szCs w:val="24"/>
        </w:rPr>
        <w:t>Na podstawie art. 6r ust. 3, 3a, 3b, 3c, 3d w zw. z art. 3 ust. 2a ustawy z dnia 13 września 1996 r. o utrzymaniu czystości i porządku w gminach (</w:t>
      </w:r>
      <w:proofErr w:type="spellStart"/>
      <w:r w:rsidR="00937959" w:rsidRPr="00592DC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37959" w:rsidRPr="00592DCC">
        <w:rPr>
          <w:rFonts w:ascii="Times New Roman" w:hAnsi="Times New Roman" w:cs="Times New Roman"/>
          <w:sz w:val="24"/>
          <w:szCs w:val="24"/>
        </w:rPr>
        <w:t>. Dz. U. z 2018 r. poz. 1454, 1629, z 2019 r. poz. 730, 1403, 1579</w:t>
      </w:r>
      <w:r w:rsidRPr="00592DCC">
        <w:rPr>
          <w:rFonts w:ascii="Times New Roman" w:hAnsi="Times New Roman" w:cs="Times New Roman"/>
          <w:sz w:val="24"/>
          <w:szCs w:val="24"/>
        </w:rPr>
        <w:t>), art. 18 ust. 2 pkt 15, art. 40 ust. 1 w związku z art. 69 ust. 3 ustawy z dnia 8 marca 1990 r. o samorządzie gminnym (</w:t>
      </w:r>
      <w:proofErr w:type="spellStart"/>
      <w:r w:rsidR="008C0417" w:rsidRPr="00592DC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C0417" w:rsidRPr="00592DCC">
        <w:rPr>
          <w:rFonts w:ascii="Times New Roman" w:hAnsi="Times New Roman" w:cs="Times New Roman"/>
          <w:sz w:val="24"/>
          <w:szCs w:val="24"/>
        </w:rPr>
        <w:t>. Dz. U. z 2019 r. poz. 506, 1309, 1571, 1696</w:t>
      </w:r>
      <w:r w:rsidRPr="00592DCC">
        <w:rPr>
          <w:rFonts w:ascii="Times New Roman" w:hAnsi="Times New Roman" w:cs="Times New Roman"/>
          <w:sz w:val="24"/>
          <w:szCs w:val="24"/>
        </w:rPr>
        <w:t>) oraz § 6 ust. 1 Statutu Związku Gmin Dolnej Odry (Dz. Urz. Woj. Zachodniopomorskiego z 2003 r. Nr 24, poz. 326, z 2012 r. poz. 3212, z 2015 r. poz. 2851, poz. 3282) Zgromadzenie Związku Gmin Dolnej Odry w Chojnie uchwala, co następuje:</w:t>
      </w:r>
    </w:p>
    <w:p w:rsidR="000B1DFA" w:rsidRPr="00592DCC" w:rsidRDefault="000B1DFA" w:rsidP="000B1D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73DE" w:rsidRPr="00592DCC" w:rsidRDefault="004910AB" w:rsidP="000B1DFA">
      <w:pPr>
        <w:jc w:val="both"/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</w:pPr>
      <w:r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0B1DFA" w:rsidRPr="00592DCC">
        <w:rPr>
          <w:rFonts w:ascii="Times New Roman" w:hAnsi="Times New Roman" w:cs="Times New Roman"/>
          <w:bCs/>
          <w:sz w:val="24"/>
          <w:szCs w:val="24"/>
        </w:rPr>
        <w:t xml:space="preserve">W uchwale </w:t>
      </w:r>
      <w:r w:rsidR="003E50E2" w:rsidRPr="00592DCC">
        <w:rPr>
          <w:rFonts w:ascii="Times New Roman" w:hAnsi="Times New Roman" w:cs="Times New Roman"/>
          <w:bCs/>
          <w:sz w:val="24"/>
          <w:szCs w:val="24"/>
        </w:rPr>
        <w:t xml:space="preserve">Nr 9/2019 </w:t>
      </w:r>
      <w:r w:rsidR="004F464A" w:rsidRPr="00592DCC">
        <w:rPr>
          <w:rFonts w:ascii="Times New Roman" w:hAnsi="Times New Roman" w:cs="Times New Roman"/>
          <w:sz w:val="24"/>
          <w:szCs w:val="24"/>
        </w:rPr>
        <w:t>Zgromadzenia Związku Gmin Dolnej Odry w Chojnie</w:t>
      </w:r>
      <w:r w:rsidR="004F464A" w:rsidRPr="00592DCC">
        <w:rPr>
          <w:rFonts w:ascii="Times New Roman" w:hAnsi="Times New Roman" w:cs="Times New Roman"/>
          <w:bCs/>
          <w:sz w:val="24"/>
          <w:szCs w:val="24"/>
        </w:rPr>
        <w:t xml:space="preserve"> z dnia 24 czerwca 2019 r. </w:t>
      </w:r>
      <w:r w:rsidR="004273DE" w:rsidRPr="00592DCC">
        <w:rPr>
          <w:rFonts w:ascii="Times New Roman" w:hAnsi="Times New Roman" w:cs="Times New Roman"/>
          <w:bCs/>
          <w:sz w:val="24"/>
          <w:szCs w:val="24"/>
        </w:rPr>
        <w:t>w sprawie określenia szczegółowego sposobu i zakresu świadczenia usług w zakresie odbierania odpadów komunalnych od właścicieli nieruchomości i zagospodarowania tych odpadów w zamian za uiszczoną opłatę</w:t>
      </w:r>
      <w:r w:rsidR="004273DE"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73DE" w:rsidRPr="00592DCC">
        <w:rPr>
          <w:rFonts w:ascii="Times New Roman" w:hAnsi="Times New Roman" w:cs="Times New Roman"/>
          <w:bCs/>
          <w:sz w:val="24"/>
          <w:szCs w:val="24"/>
        </w:rPr>
        <w:t>za gospodarowanie odpadami komunalnymi</w:t>
      </w:r>
      <w:r w:rsidR="004F464A" w:rsidRPr="00592DC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E50E2" w:rsidRPr="00592DCC">
        <w:rPr>
          <w:rFonts w:ascii="Times New Roman" w:hAnsi="Times New Roman" w:cs="Times New Roman"/>
          <w:sz w:val="24"/>
          <w:szCs w:val="24"/>
        </w:rPr>
        <w:t>Dz. Urz. Woj. Zachodniopomorskiego z</w:t>
      </w:r>
      <w:r w:rsidR="004F464A" w:rsidRPr="00592DCC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2019</w:t>
      </w:r>
      <w:r w:rsidR="003E50E2" w:rsidRPr="00592DCC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r. poz. </w:t>
      </w:r>
      <w:r w:rsidR="004F464A" w:rsidRPr="00592DCC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4010)</w:t>
      </w:r>
      <w:r w:rsidR="003E50E2" w:rsidRPr="00592DCC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 xml:space="preserve"> </w:t>
      </w:r>
      <w:r w:rsidR="004F464A" w:rsidRPr="00592DCC">
        <w:rPr>
          <w:rFonts w:ascii="Times New Roman" w:hAnsi="Times New Roman" w:cs="Times New Roman"/>
          <w:spacing w:val="3"/>
          <w:sz w:val="24"/>
          <w:szCs w:val="24"/>
          <w:shd w:val="clear" w:color="auto" w:fill="FFFFFF"/>
        </w:rPr>
        <w:t>wprowadza się następujące zmiany:</w:t>
      </w:r>
    </w:p>
    <w:p w:rsidR="00227C8F" w:rsidRPr="00592DCC" w:rsidRDefault="004F464A" w:rsidP="000B1DF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DCC">
        <w:rPr>
          <w:rFonts w:ascii="Times New Roman" w:hAnsi="Times New Roman" w:cs="Times New Roman"/>
          <w:bCs/>
          <w:sz w:val="24"/>
          <w:szCs w:val="24"/>
        </w:rPr>
        <w:t>1</w:t>
      </w:r>
      <w:r w:rsidR="004910AB" w:rsidRPr="00592DCC">
        <w:rPr>
          <w:rFonts w:ascii="Times New Roman" w:hAnsi="Times New Roman" w:cs="Times New Roman"/>
          <w:bCs/>
          <w:sz w:val="24"/>
          <w:szCs w:val="24"/>
        </w:rPr>
        <w:t>)</w:t>
      </w:r>
      <w:r w:rsidRPr="00592DCC">
        <w:rPr>
          <w:rFonts w:ascii="Times New Roman" w:hAnsi="Times New Roman" w:cs="Times New Roman"/>
          <w:bCs/>
          <w:sz w:val="24"/>
          <w:szCs w:val="24"/>
        </w:rPr>
        <w:t xml:space="preserve"> § 2 ust. 1 pkt 4 otrzymuje brzmienie:</w:t>
      </w:r>
    </w:p>
    <w:p w:rsidR="004F464A" w:rsidRPr="00592DCC" w:rsidRDefault="004F464A" w:rsidP="000B1DFA">
      <w:pPr>
        <w:jc w:val="both"/>
        <w:rPr>
          <w:rFonts w:ascii="Taims" w:hAnsi="Taims" w:cs="Times New Roman"/>
          <w:sz w:val="24"/>
          <w:szCs w:val="24"/>
        </w:rPr>
      </w:pPr>
      <w:r w:rsidRPr="00592DCC">
        <w:rPr>
          <w:rFonts w:ascii="Times New Roman" w:hAnsi="Times New Roman" w:cs="Times New Roman"/>
          <w:bCs/>
          <w:sz w:val="24"/>
          <w:szCs w:val="24"/>
        </w:rPr>
        <w:t xml:space="preserve">„4) </w:t>
      </w:r>
      <w:r w:rsidRPr="00592DCC">
        <w:rPr>
          <w:rFonts w:ascii="Times New Roman" w:hAnsi="Times New Roman" w:cs="Times New Roman"/>
          <w:sz w:val="24"/>
          <w:szCs w:val="24"/>
        </w:rPr>
        <w:t xml:space="preserve">odpady ulegające biodegradacji, w tym bioodpady i odpady zielone - zebrane w zamkniętych i szczelnych pojemnikach (kontenerach) wyłącznie do tego celu przeznaczonych, spełniających polskie normy PN-EN 840, o pojemności maksymalnej 240 </w:t>
      </w:r>
      <w:r w:rsidRPr="00592DCC">
        <w:rPr>
          <w:rFonts w:ascii="Taims" w:hAnsi="Taims" w:cs="Times New Roman"/>
          <w:sz w:val="24"/>
          <w:szCs w:val="24"/>
        </w:rPr>
        <w:t>litrów.”</w:t>
      </w:r>
      <w:r w:rsidR="004910AB" w:rsidRPr="00592DCC">
        <w:rPr>
          <w:rFonts w:ascii="Taims" w:hAnsi="Taims" w:cs="Times New Roman"/>
          <w:sz w:val="24"/>
          <w:szCs w:val="24"/>
        </w:rPr>
        <w:t>;</w:t>
      </w:r>
    </w:p>
    <w:p w:rsidR="00D62BA9" w:rsidRPr="00592DCC" w:rsidRDefault="004F464A" w:rsidP="000B1DFA">
      <w:pPr>
        <w:jc w:val="both"/>
        <w:rPr>
          <w:rFonts w:ascii="Taims" w:hAnsi="Taims"/>
        </w:rPr>
      </w:pPr>
      <w:r w:rsidRPr="00592DCC">
        <w:rPr>
          <w:rFonts w:ascii="Taims" w:hAnsi="Taims" w:cs="Times New Roman"/>
          <w:sz w:val="24"/>
          <w:szCs w:val="24"/>
        </w:rPr>
        <w:t>2</w:t>
      </w:r>
      <w:r w:rsidR="004910AB" w:rsidRPr="00592DCC">
        <w:rPr>
          <w:rFonts w:ascii="Taims" w:hAnsi="Taims" w:cs="Times New Roman"/>
          <w:sz w:val="24"/>
          <w:szCs w:val="24"/>
        </w:rPr>
        <w:t xml:space="preserve">) </w:t>
      </w:r>
      <w:r w:rsidR="00D62BA9" w:rsidRPr="00592DCC">
        <w:rPr>
          <w:rFonts w:ascii="Taims" w:hAnsi="Taims"/>
          <w:bCs/>
        </w:rPr>
        <w:t>§ 3 ust.</w:t>
      </w:r>
      <w:r w:rsidR="00D62BA9" w:rsidRPr="00592DCC">
        <w:rPr>
          <w:rFonts w:ascii="Taims" w:hAnsi="Taims"/>
          <w:b/>
          <w:bCs/>
        </w:rPr>
        <w:t xml:space="preserve"> </w:t>
      </w:r>
      <w:r w:rsidR="00D62BA9" w:rsidRPr="00592DCC">
        <w:rPr>
          <w:rFonts w:ascii="Taims" w:hAnsi="Taims"/>
        </w:rPr>
        <w:t>1 otrzymuje brzmienie:</w:t>
      </w:r>
    </w:p>
    <w:p w:rsidR="00D62BA9" w:rsidRPr="00592DCC" w:rsidRDefault="00D62BA9" w:rsidP="000B1DFA">
      <w:pPr>
        <w:jc w:val="both"/>
        <w:rPr>
          <w:rFonts w:ascii="Taims" w:hAnsi="Taims" w:cs="Times New Roman"/>
          <w:sz w:val="24"/>
          <w:szCs w:val="24"/>
        </w:rPr>
      </w:pPr>
      <w:r w:rsidRPr="00592DCC">
        <w:rPr>
          <w:rFonts w:ascii="Taims" w:hAnsi="Taims"/>
        </w:rPr>
        <w:t>„1. Za selektywne zbieranie odpadów komunalnych uznaje się oddzielne gromadzenie na terenie nieruchomości odpadów wymienionych w § 2 ust. 1 pkt 1, 2 i 4 w co najmniej pięciu pojemnikach lub workach, z zastrzeżeniem, że w przypadku gdy właściciel nieruchomości zabudowanej budynkiem mieszkalnym jednorodzinnym kompostuje bioodpady stanowiące odpady komunalne w kompostowniku przydomowym zwalnia się go z obowiązku posiadania pojemnika na odpady ulegające biodegradacji, w tym bioodpady i odpady zielone.”</w:t>
      </w:r>
      <w:r w:rsidR="004910AB" w:rsidRPr="00592DCC">
        <w:rPr>
          <w:rFonts w:ascii="Taims" w:hAnsi="Taims"/>
        </w:rPr>
        <w:t>;</w:t>
      </w:r>
    </w:p>
    <w:p w:rsidR="004F464A" w:rsidRPr="00592DCC" w:rsidRDefault="00D62BA9" w:rsidP="000B1DF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DCC">
        <w:rPr>
          <w:rFonts w:ascii="Times New Roman" w:hAnsi="Times New Roman" w:cs="Times New Roman"/>
          <w:sz w:val="24"/>
          <w:szCs w:val="24"/>
        </w:rPr>
        <w:t>3</w:t>
      </w:r>
      <w:r w:rsidR="004910AB" w:rsidRPr="00592DCC">
        <w:rPr>
          <w:rFonts w:ascii="Times New Roman" w:hAnsi="Times New Roman" w:cs="Times New Roman"/>
          <w:sz w:val="24"/>
          <w:szCs w:val="24"/>
        </w:rPr>
        <w:t>)</w:t>
      </w:r>
      <w:r w:rsidR="004F464A" w:rsidRPr="00592DCC">
        <w:rPr>
          <w:rFonts w:ascii="Times New Roman" w:hAnsi="Times New Roman" w:cs="Times New Roman"/>
          <w:sz w:val="24"/>
          <w:szCs w:val="24"/>
        </w:rPr>
        <w:t xml:space="preserve"> </w:t>
      </w:r>
      <w:r w:rsidR="004F464A" w:rsidRPr="00592DCC">
        <w:rPr>
          <w:rFonts w:ascii="Times New Roman" w:hAnsi="Times New Roman" w:cs="Times New Roman"/>
          <w:bCs/>
          <w:sz w:val="24"/>
          <w:szCs w:val="24"/>
        </w:rPr>
        <w:t>§ 3 ust. 2 pkt 1 otrzymuje brzmienie:</w:t>
      </w:r>
    </w:p>
    <w:p w:rsidR="004F464A" w:rsidRPr="00592DCC" w:rsidRDefault="004F464A" w:rsidP="000B1D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DCC">
        <w:rPr>
          <w:rFonts w:ascii="Times New Roman" w:hAnsi="Times New Roman" w:cs="Times New Roman"/>
          <w:bCs/>
          <w:sz w:val="24"/>
          <w:szCs w:val="24"/>
        </w:rPr>
        <w:t xml:space="preserve">„1) </w:t>
      </w:r>
      <w:r w:rsidRPr="00592DCC">
        <w:rPr>
          <w:rFonts w:ascii="Times New Roman" w:hAnsi="Times New Roman" w:cs="Times New Roman"/>
          <w:sz w:val="24"/>
          <w:szCs w:val="24"/>
        </w:rPr>
        <w:t xml:space="preserve">w workach – na terenie nieruchomości w zabudowie jednorodzinnej lub zagrodowej, oraz w zabudowie wielorodzinnej, w której liczba lokali nie jest większa niż siedem, jak </w:t>
      </w:r>
      <w:r w:rsidRPr="00592DCC">
        <w:rPr>
          <w:rFonts w:ascii="Times New Roman" w:hAnsi="Times New Roman" w:cs="Times New Roman"/>
          <w:sz w:val="24"/>
          <w:szCs w:val="24"/>
        </w:rPr>
        <w:br/>
        <w:t xml:space="preserve">i nieruchomości, na których znajdują się domki letniskowe, lub innych nieruchomości wykorzystywanych na cele rekreacyjno-wypoczynkowe, wykorzystywanych jedynie przez </w:t>
      </w:r>
      <w:r w:rsidRPr="00592DCC">
        <w:rPr>
          <w:rFonts w:ascii="Times New Roman" w:hAnsi="Times New Roman" w:cs="Times New Roman"/>
          <w:sz w:val="24"/>
          <w:szCs w:val="24"/>
        </w:rPr>
        <w:lastRenderedPageBreak/>
        <w:t xml:space="preserve">część roku, przy czym worki te mogą być umieszczane w pojemnikach, z zastrzeżeniem, że </w:t>
      </w:r>
      <w:r w:rsidRPr="00592DCC">
        <w:rPr>
          <w:rFonts w:ascii="Times New Roman" w:hAnsi="Times New Roman" w:cs="Times New Roman"/>
          <w:sz w:val="24"/>
          <w:szCs w:val="24"/>
        </w:rPr>
        <w:br/>
        <w:t xml:space="preserve">w dniu odbioru właściciel nieruchomości obowiązany jest do wyjęcia worków z pojemników </w:t>
      </w:r>
      <w:r w:rsidRPr="00592DCC">
        <w:rPr>
          <w:rFonts w:ascii="Times New Roman" w:hAnsi="Times New Roman" w:cs="Times New Roman"/>
          <w:sz w:val="24"/>
          <w:szCs w:val="24"/>
        </w:rPr>
        <w:br/>
        <w:t xml:space="preserve">i umieszczania ich w miejscu widocznym przed posesją. </w:t>
      </w:r>
      <w:r w:rsidRPr="00592DCC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na odpady komunalne segregowane dostarczane są na bieżąco w ilości równej ilości odebranych, zapełnionych worków;”</w:t>
      </w:r>
      <w:r w:rsidR="004910AB" w:rsidRPr="00592DC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D0519" w:rsidRPr="00592DCC" w:rsidRDefault="007000E5" w:rsidP="004F464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DC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910AB" w:rsidRPr="00592DC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4F464A" w:rsidRPr="00592D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F464A" w:rsidRPr="00592DCC">
        <w:rPr>
          <w:rFonts w:ascii="Times New Roman" w:hAnsi="Times New Roman" w:cs="Times New Roman"/>
          <w:bCs/>
          <w:sz w:val="24"/>
          <w:szCs w:val="24"/>
        </w:rPr>
        <w:t>§ 3 ust. 2 pkt 2 otrzymuje brzmienie:</w:t>
      </w:r>
    </w:p>
    <w:p w:rsidR="004F464A" w:rsidRPr="00592DCC" w:rsidRDefault="004F464A" w:rsidP="004F464A">
      <w:pPr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bCs/>
          <w:sz w:val="24"/>
          <w:szCs w:val="24"/>
        </w:rPr>
        <w:t xml:space="preserve">„2) </w:t>
      </w:r>
      <w:r w:rsidRPr="00592DCC">
        <w:rPr>
          <w:rFonts w:ascii="Times New Roman" w:hAnsi="Times New Roman" w:cs="Times New Roman"/>
          <w:sz w:val="24"/>
          <w:szCs w:val="24"/>
        </w:rPr>
        <w:t>w pojemnikach – na terenie pozostałych nieruchomości zamieszkałych;”</w:t>
      </w:r>
      <w:r w:rsidR="004910AB" w:rsidRPr="00592DCC">
        <w:rPr>
          <w:rFonts w:ascii="Times New Roman" w:hAnsi="Times New Roman" w:cs="Times New Roman"/>
          <w:sz w:val="24"/>
          <w:szCs w:val="24"/>
        </w:rPr>
        <w:t>;</w:t>
      </w:r>
    </w:p>
    <w:p w:rsidR="00DA161B" w:rsidRPr="00592DCC" w:rsidRDefault="00DA161B" w:rsidP="004F464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DCC">
        <w:rPr>
          <w:rFonts w:ascii="Times New Roman" w:hAnsi="Times New Roman" w:cs="Times New Roman"/>
          <w:bCs/>
          <w:sz w:val="24"/>
          <w:szCs w:val="24"/>
        </w:rPr>
        <w:t>5</w:t>
      </w:r>
      <w:r w:rsidR="004910AB" w:rsidRPr="00592DCC">
        <w:rPr>
          <w:rFonts w:ascii="Times New Roman" w:hAnsi="Times New Roman" w:cs="Times New Roman"/>
          <w:bCs/>
          <w:sz w:val="24"/>
          <w:szCs w:val="24"/>
        </w:rPr>
        <w:t>)</w:t>
      </w:r>
      <w:r w:rsidRPr="00592DCC">
        <w:rPr>
          <w:rFonts w:ascii="Times New Roman" w:hAnsi="Times New Roman" w:cs="Times New Roman"/>
          <w:bCs/>
          <w:sz w:val="24"/>
          <w:szCs w:val="24"/>
        </w:rPr>
        <w:t xml:space="preserve"> § 4 ust. 5 otrzymuje brzmienie:</w:t>
      </w:r>
    </w:p>
    <w:p w:rsidR="007000E5" w:rsidRPr="00592DCC" w:rsidRDefault="00DA161B" w:rsidP="004F464A">
      <w:pPr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bCs/>
          <w:sz w:val="24"/>
          <w:szCs w:val="24"/>
        </w:rPr>
        <w:t>„</w:t>
      </w:r>
      <w:r w:rsidRPr="00592DCC">
        <w:rPr>
          <w:rFonts w:ascii="Times New Roman" w:hAnsi="Times New Roman" w:cs="Times New Roman"/>
          <w:sz w:val="24"/>
          <w:szCs w:val="24"/>
        </w:rPr>
        <w:t>5. Odpady zbierane selektywnie, o których mowa w §2 ust. 1 pkt 3, odbierane są przez przedsiębiorcę odbierającego odpady komunalne nie rzadziej niż jeden raz w roku według ogłoszonego harmonogramu, z zastrzeżeniem pkt 1-5:”</w:t>
      </w:r>
      <w:r w:rsidR="004910AB" w:rsidRPr="00592DCC">
        <w:rPr>
          <w:rFonts w:ascii="Times New Roman" w:hAnsi="Times New Roman" w:cs="Times New Roman"/>
          <w:sz w:val="24"/>
          <w:szCs w:val="24"/>
        </w:rPr>
        <w:t>;</w:t>
      </w:r>
    </w:p>
    <w:p w:rsidR="00DA161B" w:rsidRPr="00592DCC" w:rsidRDefault="00DA161B" w:rsidP="004F464A">
      <w:pPr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sz w:val="24"/>
          <w:szCs w:val="24"/>
        </w:rPr>
        <w:t>6</w:t>
      </w:r>
      <w:r w:rsidR="004910AB" w:rsidRPr="00592DCC">
        <w:rPr>
          <w:rFonts w:ascii="Times New Roman" w:hAnsi="Times New Roman" w:cs="Times New Roman"/>
          <w:sz w:val="24"/>
          <w:szCs w:val="24"/>
        </w:rPr>
        <w:t>)</w:t>
      </w:r>
      <w:r w:rsidRPr="00592DCC">
        <w:rPr>
          <w:rFonts w:ascii="Times New Roman" w:hAnsi="Times New Roman" w:cs="Times New Roman"/>
          <w:sz w:val="24"/>
          <w:szCs w:val="24"/>
        </w:rPr>
        <w:t xml:space="preserve"> w § 4 ust. 5 dodaje się punkt 5 w brzmieniu:</w:t>
      </w:r>
    </w:p>
    <w:p w:rsidR="00DA161B" w:rsidRPr="00592DCC" w:rsidRDefault="00DA161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sz w:val="24"/>
          <w:szCs w:val="24"/>
        </w:rPr>
        <w:t xml:space="preserve">„5) Właściciel nieruchomości jest zobowiązany dokonać zgłoszenia do Biura Związku Gmin Dolnej Odry, odpadów wielkogabarytowych i innych, o których mowa w ust. 5, do odbioru, co najmniej 7 dni przed planowanym odbiorem według ogłoszonego harmonogramu. </w:t>
      </w:r>
    </w:p>
    <w:p w:rsidR="00DA161B" w:rsidRPr="00592DCC" w:rsidRDefault="00DA161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sz w:val="24"/>
          <w:szCs w:val="24"/>
        </w:rPr>
        <w:t xml:space="preserve">Zgłoszenie musi zawierać imię i nazwisko właściciela nieruchomości zgłaszającego odpady do odbioru oraz adres nieruchomości, do której przynależą odpady. </w:t>
      </w:r>
    </w:p>
    <w:p w:rsidR="00300A4B" w:rsidRDefault="00DA161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sz w:val="24"/>
          <w:szCs w:val="24"/>
        </w:rPr>
        <w:t xml:space="preserve">Zgłoszenie do Biura Związku Gmin Dolnej Odry, ul. Narciarska 57, 74-500 Chojna, może być dokonane w formie pisemnej, za pośrednictwem poczty tradycyjnej, przy czym liczy się data wpływu korespondencji do Biura Związku Gmin Dolnej Odry lub drogą elektroniczną na adres e-mail: </w:t>
      </w:r>
      <w:hyperlink r:id="rId5" w:history="1">
        <w:r w:rsidRPr="00592DCC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biuro@zgdo.eu</w:t>
        </w:r>
      </w:hyperlink>
      <w:r w:rsidRPr="00592DCC">
        <w:rPr>
          <w:rFonts w:ascii="Times New Roman" w:hAnsi="Times New Roman" w:cs="Times New Roman"/>
          <w:sz w:val="24"/>
          <w:szCs w:val="24"/>
        </w:rPr>
        <w:t>, lub telefonicznie na numer tele</w:t>
      </w:r>
      <w:r w:rsidR="00927CF7">
        <w:rPr>
          <w:rFonts w:ascii="Times New Roman" w:hAnsi="Times New Roman" w:cs="Times New Roman"/>
          <w:sz w:val="24"/>
          <w:szCs w:val="24"/>
        </w:rPr>
        <w:t xml:space="preserve">fonu komórkowego: </w:t>
      </w:r>
      <w:r w:rsidR="00927CF7">
        <w:rPr>
          <w:rFonts w:ascii="Times New Roman" w:hAnsi="Times New Roman" w:cs="Times New Roman"/>
          <w:sz w:val="24"/>
          <w:szCs w:val="24"/>
        </w:rPr>
        <w:br/>
        <w:t>519 096 627.”</w:t>
      </w:r>
    </w:p>
    <w:p w:rsidR="00927CF7" w:rsidRPr="00592DCC" w:rsidRDefault="00927CF7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A4B" w:rsidRPr="00592DCC" w:rsidRDefault="00300A4B" w:rsidP="00300A4B">
      <w:pPr>
        <w:jc w:val="both"/>
        <w:rPr>
          <w:rFonts w:ascii="Times New Roman" w:hAnsi="Times New Roman" w:cs="Times New Roman"/>
          <w:sz w:val="24"/>
          <w:szCs w:val="24"/>
        </w:rPr>
      </w:pPr>
      <w:r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592DCC">
        <w:rPr>
          <w:rFonts w:ascii="Times New Roman" w:hAnsi="Times New Roman" w:cs="Times New Roman"/>
          <w:sz w:val="24"/>
          <w:szCs w:val="24"/>
        </w:rPr>
        <w:t>Wykonanie uchwały powierza się Zarządowi Związku Gmin Dolnej Odry.</w:t>
      </w:r>
    </w:p>
    <w:p w:rsidR="00300A4B" w:rsidRPr="00592DCC" w:rsidRDefault="00927CF7" w:rsidP="00300A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00A4B" w:rsidRPr="00592DCC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300A4B" w:rsidRPr="00592DCC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</w:t>
      </w:r>
      <w:r w:rsidR="00592DCC" w:rsidRPr="00592DCC">
        <w:rPr>
          <w:rFonts w:ascii="Times New Roman" w:hAnsi="Times New Roman" w:cs="Times New Roman"/>
          <w:sz w:val="24"/>
          <w:szCs w:val="24"/>
        </w:rPr>
        <w:t xml:space="preserve">ojewództwa Zachodniopomorskiego, za wyjątkiem </w:t>
      </w:r>
      <w:r w:rsidR="00592DCC" w:rsidRPr="00592DCC">
        <w:rPr>
          <w:rFonts w:ascii="Times New Roman" w:hAnsi="Times New Roman" w:cs="Times New Roman"/>
          <w:bCs/>
          <w:sz w:val="24"/>
          <w:szCs w:val="24"/>
        </w:rPr>
        <w:t>§ 1 pkt 6, który wchodzi w życie z dniem 1 stycznia 2020 roku.</w:t>
      </w:r>
    </w:p>
    <w:p w:rsidR="00BB73D8" w:rsidRPr="00BB73D8" w:rsidRDefault="00BB73D8" w:rsidP="00300A4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E50E2" w:rsidRDefault="003B7378" w:rsidP="003B73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Przewodnicząca Zgromadzenia </w:t>
      </w:r>
    </w:p>
    <w:p w:rsidR="003B7378" w:rsidRDefault="003B7378" w:rsidP="003B73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Związku Gmin Dolnej Odry </w:t>
      </w:r>
    </w:p>
    <w:p w:rsidR="003B7378" w:rsidRDefault="003B7378" w:rsidP="003B737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7378" w:rsidRDefault="003B7378" w:rsidP="003B737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Danuta 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Ankutowicz</w:t>
      </w:r>
      <w:bookmarkEnd w:id="0"/>
      <w:proofErr w:type="spellEnd"/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B7378" w:rsidRDefault="003B7378">
      <w:pPr>
        <w:rPr>
          <w:rFonts w:ascii="Times New Roman" w:hAnsi="Times New Roman" w:cs="Times New Roman"/>
          <w:sz w:val="24"/>
          <w:szCs w:val="24"/>
        </w:rPr>
      </w:pPr>
    </w:p>
    <w:p w:rsidR="003E50E2" w:rsidRPr="00963BDA" w:rsidRDefault="001309B1" w:rsidP="001309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DA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1309B1" w:rsidRPr="00963BDA" w:rsidRDefault="001309B1" w:rsidP="00963B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BDA">
        <w:rPr>
          <w:rFonts w:ascii="Times New Roman" w:hAnsi="Times New Roman" w:cs="Times New Roman"/>
          <w:sz w:val="24"/>
          <w:szCs w:val="24"/>
        </w:rPr>
        <w:t xml:space="preserve">do projektu uchwały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Zgromadzenia Związku Gmin Dolnej Odry</w:t>
      </w: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3BDA">
        <w:rPr>
          <w:rFonts w:ascii="Times New Roman" w:hAnsi="Times New Roman" w:cs="Times New Roman"/>
          <w:bCs/>
          <w:sz w:val="24"/>
          <w:szCs w:val="24"/>
        </w:rPr>
        <w:t xml:space="preserve">w sprawie zmiany uchwały Nr 9/2019 </w:t>
      </w:r>
      <w:r w:rsidRPr="00963BDA">
        <w:rPr>
          <w:rFonts w:ascii="Times New Roman" w:hAnsi="Times New Roman" w:cs="Times New Roman"/>
          <w:sz w:val="24"/>
          <w:szCs w:val="24"/>
        </w:rPr>
        <w:t>Zgromadzenia Związku Gmin Dolnej Odry w Chojnie</w:t>
      </w:r>
      <w:r w:rsidRPr="00963BDA">
        <w:rPr>
          <w:rFonts w:ascii="Times New Roman" w:hAnsi="Times New Roman" w:cs="Times New Roman"/>
          <w:bCs/>
          <w:sz w:val="24"/>
          <w:szCs w:val="24"/>
        </w:rPr>
        <w:t xml:space="preserve"> z dnia 24 czerwca 2019 r. w sprawie określenia szczegółowego sposobu i zakresu świadczenia usług w zakresie odbierania odpadów komunalnych od właścicieli nieruchomości i zagospodarowania tych odpadów w zamian za uiszczoną opłatę za gospodarowanie odpadami komunalnymi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1309B1" w:rsidRPr="00963BDA" w:rsidRDefault="001309B1" w:rsidP="00963B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BDA">
        <w:rPr>
          <w:rFonts w:ascii="Times New Roman" w:hAnsi="Times New Roman" w:cs="Times New Roman"/>
          <w:sz w:val="24"/>
          <w:szCs w:val="24"/>
        </w:rPr>
        <w:t xml:space="preserve">W związku z art. 6r ust. 3 ustawy z dnia 13 września 1996 r. o utrzymaniu czystości </w:t>
      </w:r>
      <w:r w:rsidRPr="00963BDA">
        <w:rPr>
          <w:rFonts w:ascii="Times New Roman" w:hAnsi="Times New Roman" w:cs="Times New Roman"/>
          <w:sz w:val="24"/>
          <w:szCs w:val="24"/>
        </w:rPr>
        <w:br/>
        <w:t xml:space="preserve">i porządku w gminach (Dz. U z 2018 r. poz. 1454 z </w:t>
      </w:r>
      <w:proofErr w:type="spellStart"/>
      <w:r w:rsidRPr="00963BD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63BDA">
        <w:rPr>
          <w:rFonts w:ascii="Times New Roman" w:hAnsi="Times New Roman" w:cs="Times New Roman"/>
          <w:sz w:val="24"/>
          <w:szCs w:val="24"/>
        </w:rPr>
        <w:t>. zm.), gmina ma obowiązek przyjąć uchwałę w sprawie ustalenia szczegółowego sposobu i zakresu świadczenia usług</w:t>
      </w:r>
      <w:r w:rsidRPr="00963BDA">
        <w:rPr>
          <w:rFonts w:ascii="Times New Roman" w:hAnsi="Times New Roman" w:cs="Times New Roman"/>
          <w:sz w:val="24"/>
          <w:szCs w:val="24"/>
        </w:rPr>
        <w:br/>
        <w:t xml:space="preserve">w ramach odbierania i zagospodarowania odpadów komunalnych, w zamian za uiszczaną przez właściciela nieruchomości opłatę za gospodarowanie odpadami komunalnymi oraz tryb </w:t>
      </w:r>
      <w:r w:rsidRPr="00963BDA">
        <w:rPr>
          <w:rFonts w:ascii="Times New Roman" w:hAnsi="Times New Roman" w:cs="Times New Roman"/>
          <w:sz w:val="24"/>
          <w:szCs w:val="24"/>
        </w:rPr>
        <w:br/>
        <w:t xml:space="preserve">i sposób zgłaszania przez właścicieli nieruchomości przypadków niewłaściwego świadczenia usług przez przedsiębiorcę odbierającego odpady komunalne od właścicieli nieruchomości lub przez prowadzącego punkt selektywnej zbiórki odpadów komunalnych. </w:t>
      </w:r>
    </w:p>
    <w:p w:rsidR="001309B1" w:rsidRPr="00963BDA" w:rsidRDefault="001309B1" w:rsidP="00963B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BDA">
        <w:rPr>
          <w:rFonts w:ascii="Times New Roman" w:hAnsi="Times New Roman" w:cs="Times New Roman"/>
          <w:sz w:val="24"/>
          <w:szCs w:val="24"/>
        </w:rPr>
        <w:t xml:space="preserve">Uchwała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określenia szczegółowego sposobu i zakresu świadczenia usług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 zakresie odbierania odpadów komunalnych od właścicieli nieruchomości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zagospodarowania tych odpadów w zamian za uiszczoną opłatę za gospodarowanie odpadami komunalnymi</w:t>
      </w: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3BDA">
        <w:rPr>
          <w:rFonts w:ascii="Times New Roman" w:hAnsi="Times New Roman" w:cs="Times New Roman"/>
          <w:sz w:val="24"/>
          <w:szCs w:val="24"/>
        </w:rPr>
        <w:t>szczegółowo określa usługi, które będą świadczone przez Związek Gmin Dolnej Odry w ramach opłaty za gospodarowanie odpadami komunalnymi pochodzącymi od właścicieli nieruchomości.</w:t>
      </w:r>
    </w:p>
    <w:p w:rsidR="00300A4B" w:rsidRPr="00963BDA" w:rsidRDefault="001309B1" w:rsidP="00963B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przedmiotowej uchwale wprowadza się zapisy, które pozwolą ograniczyć koszty funkcjonowania systemu, między innymi poprzez ograniczenie pojemności pojemników na </w:t>
      </w:r>
      <w:r w:rsidRPr="00963BDA">
        <w:rPr>
          <w:rFonts w:ascii="Times New Roman" w:hAnsi="Times New Roman" w:cs="Times New Roman"/>
          <w:sz w:val="24"/>
          <w:szCs w:val="24"/>
        </w:rPr>
        <w:t xml:space="preserve">odpady ulegające biodegradacji, w tym bioodpady i odpady zielone do pojemności maksymalnej 240 litrów, </w:t>
      </w: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wprowadzenie zwolnienie </w:t>
      </w:r>
      <w:r w:rsidRPr="00963BDA">
        <w:rPr>
          <w:rFonts w:ascii="Times New Roman" w:hAnsi="Times New Roman" w:cs="Times New Roman"/>
          <w:sz w:val="24"/>
          <w:szCs w:val="24"/>
        </w:rPr>
        <w:t>w przypadku gdy właściciel nieruchomości zabudowanej budynkiem mieszkalnym jednorodzinnym kompostuje bioodpady stanowiące odpady komunalne w kompostowniku przydomowym z obowiązku posiadania pojemnika na odpady ulegające biodegradacji, w tym bioodpady i odpady zielone. Ponadto uszczegółowiono wielkość nieruchomości w których będzie obowiązywał system workowy do zbiórki odpadów selektywnych. Ze względu na obserwowany ciągły wzrost ilości odbieranych odpadów wielkogabarytowych wprowadza się zapis,  że właściciel nieruchomości jest zobowiązany dokonać zgłoszenia</w:t>
      </w:r>
      <w:r w:rsidR="00963BDA" w:rsidRPr="00963BDA">
        <w:rPr>
          <w:rFonts w:ascii="Times New Roman" w:hAnsi="Times New Roman" w:cs="Times New Roman"/>
          <w:sz w:val="24"/>
          <w:szCs w:val="24"/>
        </w:rPr>
        <w:t xml:space="preserve"> konieczności odbioru tzw. odpadów wielkogabarytowych </w:t>
      </w:r>
      <w:r w:rsidRPr="00963BDA">
        <w:rPr>
          <w:rFonts w:ascii="Times New Roman" w:hAnsi="Times New Roman" w:cs="Times New Roman"/>
          <w:sz w:val="24"/>
          <w:szCs w:val="24"/>
        </w:rPr>
        <w:t>do Biura Związku Gmin Dolnej Odry,</w:t>
      </w:r>
      <w:r w:rsidR="00963BDA" w:rsidRPr="00963BDA">
        <w:rPr>
          <w:rFonts w:ascii="Times New Roman" w:hAnsi="Times New Roman" w:cs="Times New Roman"/>
          <w:sz w:val="24"/>
          <w:szCs w:val="24"/>
        </w:rPr>
        <w:t xml:space="preserve"> w określonych czasie.</w:t>
      </w:r>
    </w:p>
    <w:sectPr w:rsidR="00300A4B" w:rsidRPr="00963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im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8F"/>
    <w:rsid w:val="000B1DFA"/>
    <w:rsid w:val="001309B1"/>
    <w:rsid w:val="00227C8F"/>
    <w:rsid w:val="00300A4B"/>
    <w:rsid w:val="003B7378"/>
    <w:rsid w:val="003E50E2"/>
    <w:rsid w:val="004273DE"/>
    <w:rsid w:val="00490116"/>
    <w:rsid w:val="004910AB"/>
    <w:rsid w:val="004A1D96"/>
    <w:rsid w:val="004F464A"/>
    <w:rsid w:val="00592DCC"/>
    <w:rsid w:val="0069584D"/>
    <w:rsid w:val="007000E5"/>
    <w:rsid w:val="00880545"/>
    <w:rsid w:val="008C0417"/>
    <w:rsid w:val="008D254C"/>
    <w:rsid w:val="00927CF7"/>
    <w:rsid w:val="00937959"/>
    <w:rsid w:val="00963BDA"/>
    <w:rsid w:val="00A45B47"/>
    <w:rsid w:val="00BB73D8"/>
    <w:rsid w:val="00BF4C85"/>
    <w:rsid w:val="00D43615"/>
    <w:rsid w:val="00D62BA9"/>
    <w:rsid w:val="00DA161B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62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BA9"/>
    <w:pPr>
      <w:spacing w:after="0" w:line="240" w:lineRule="auto"/>
      <w:ind w:left="1066" w:hanging="357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BA9"/>
    <w:rPr>
      <w:sz w:val="20"/>
      <w:szCs w:val="20"/>
    </w:rPr>
  </w:style>
  <w:style w:type="character" w:customStyle="1" w:styleId="highlight">
    <w:name w:val="highlight"/>
    <w:basedOn w:val="Domylnaczcionkaakapitu"/>
    <w:rsid w:val="00D62BA9"/>
  </w:style>
  <w:style w:type="paragraph" w:styleId="Tekstdymka">
    <w:name w:val="Balloon Text"/>
    <w:basedOn w:val="Normalny"/>
    <w:link w:val="TekstdymkaZnak"/>
    <w:uiPriority w:val="99"/>
    <w:semiHidden/>
    <w:unhideWhenUsed/>
    <w:rsid w:val="00D6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B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161B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09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62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BA9"/>
    <w:pPr>
      <w:spacing w:after="0" w:line="240" w:lineRule="auto"/>
      <w:ind w:left="1066" w:hanging="357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BA9"/>
    <w:rPr>
      <w:sz w:val="20"/>
      <w:szCs w:val="20"/>
    </w:rPr>
  </w:style>
  <w:style w:type="character" w:customStyle="1" w:styleId="highlight">
    <w:name w:val="highlight"/>
    <w:basedOn w:val="Domylnaczcionkaakapitu"/>
    <w:rsid w:val="00D62BA9"/>
  </w:style>
  <w:style w:type="paragraph" w:styleId="Tekstdymka">
    <w:name w:val="Balloon Text"/>
    <w:basedOn w:val="Normalny"/>
    <w:link w:val="TekstdymkaZnak"/>
    <w:uiPriority w:val="99"/>
    <w:semiHidden/>
    <w:unhideWhenUsed/>
    <w:rsid w:val="00D6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B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161B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09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uro@zgdo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Mościcka</dc:creator>
  <cp:lastModifiedBy>Patrycja Zborowska</cp:lastModifiedBy>
  <cp:revision>4</cp:revision>
  <cp:lastPrinted>2019-10-04T07:11:00Z</cp:lastPrinted>
  <dcterms:created xsi:type="dcterms:W3CDTF">2019-10-03T10:42:00Z</dcterms:created>
  <dcterms:modified xsi:type="dcterms:W3CDTF">2019-10-04T11:56:00Z</dcterms:modified>
</cp:coreProperties>
</file>