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3FD" w:rsidRPr="00C873FD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C873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UCHWAŁA NR</w:t>
      </w:r>
      <w:r w:rsidR="002F053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623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 w:rsidRPr="00C873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/201</w:t>
      </w:r>
      <w:r w:rsidR="00A92B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</w:p>
    <w:p w:rsidR="00C873FD" w:rsidRPr="00C873FD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873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ZGROMADZENIA ZWIĄZKU GMIN DOLNEJ ODRY</w:t>
      </w:r>
    </w:p>
    <w:p w:rsidR="00C873FD" w:rsidRPr="00EE6CAA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E6C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 dnia </w:t>
      </w:r>
      <w:r w:rsidR="00AD68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15 czerwca </w:t>
      </w:r>
      <w:r w:rsidRPr="00EE6CAA">
        <w:rPr>
          <w:rFonts w:ascii="Times New Roman" w:hAnsi="Times New Roman" w:cs="Times New Roman"/>
          <w:b/>
          <w:color w:val="000000"/>
          <w:sz w:val="24"/>
          <w:szCs w:val="24"/>
        </w:rPr>
        <w:t>201</w:t>
      </w:r>
      <w:r w:rsidR="0088227A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EE6C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r</w:t>
      </w:r>
      <w:r w:rsidR="00AD6824">
        <w:rPr>
          <w:rFonts w:ascii="Times New Roman" w:hAnsi="Times New Roman" w:cs="Times New Roman"/>
          <w:b/>
          <w:color w:val="000000"/>
          <w:sz w:val="24"/>
          <w:szCs w:val="24"/>
        </w:rPr>
        <w:t>ok</w:t>
      </w:r>
    </w:p>
    <w:p w:rsidR="00C873FD" w:rsidRPr="00EE6CAA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37BE" w:rsidRPr="009337BE" w:rsidRDefault="009337BE" w:rsidP="009337BE">
      <w:pPr>
        <w:spacing w:before="12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 sprawie zmiany uchwały Nr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26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/201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Zgromadzenia Związku Gmin Dolnej 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Odry z dnia 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grudnia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r. w sprawie uchwalenia zmiany wieloletniej prognozy 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finansowej </w:t>
      </w:r>
      <w:r w:rsidRPr="009337BE">
        <w:rPr>
          <w:rFonts w:ascii="Times New Roman" w:hAnsi="Times New Roman" w:cs="Times New Roman"/>
          <w:b/>
          <w:color w:val="000000"/>
          <w:sz w:val="24"/>
          <w:szCs w:val="24"/>
        </w:rPr>
        <w:t>Związku Gmin Dolnej Odry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na lata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-201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</w:t>
      </w:r>
    </w:p>
    <w:p w:rsidR="009337BE" w:rsidRPr="009337BE" w:rsidRDefault="009337BE" w:rsidP="009337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37BE">
        <w:rPr>
          <w:rFonts w:ascii="Times New Roman" w:hAnsi="Times New Roman" w:cs="Times New Roman"/>
          <w:color w:val="000000"/>
          <w:sz w:val="24"/>
          <w:szCs w:val="24"/>
        </w:rPr>
        <w:t>Na podstawie art. 230 ust. 6 ustawy z dnia 27 sierpnia 2009 r. o finansach publicznych (</w:t>
      </w:r>
      <w:r w:rsidRPr="009337BE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Dz. U. z 2013 r. poz. 885 j.t., poz. 938, poz. 1646, z 2014 r. poz. 379, poz. 911, poz. 1146, poz. 1626, poz. 1877, </w:t>
      </w:r>
      <w:r w:rsidR="004A2531">
        <w:rPr>
          <w:rFonts w:ascii="Times New Roman" w:hAnsi="Times New Roman" w:cs="Times New Roman"/>
          <w:sz w:val="24"/>
          <w:szCs w:val="24"/>
          <w:shd w:val="clear" w:color="auto" w:fill="F9F9F9"/>
        </w:rPr>
        <w:br/>
      </w:r>
      <w:r w:rsidR="00176E6D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z 2015 r., poz. 238, </w:t>
      </w:r>
      <w:r w:rsidRPr="009337BE">
        <w:rPr>
          <w:rFonts w:ascii="Times New Roman" w:hAnsi="Times New Roman" w:cs="Times New Roman"/>
          <w:sz w:val="24"/>
          <w:szCs w:val="24"/>
          <w:shd w:val="clear" w:color="auto" w:fill="F9F9F9"/>
        </w:rPr>
        <w:t>poz. 532, poz. 1045, poz. 1117, poz. 1130, poz. 1189, poz. 1190, poz. 1269, poz. 1358, poz. 1513, poz. 1830, poz. 1854, poz. 1890, poz. 2150, z 2016 r. poz. 195</w:t>
      </w:r>
      <w:r w:rsidRPr="009337BE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)</w:t>
      </w:r>
      <w:r w:rsidRPr="009337BE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, w związku z art. 69 ust. 3 </w:t>
      </w:r>
      <w:r w:rsidRPr="009337BE">
        <w:rPr>
          <w:rFonts w:ascii="Times New Roman" w:hAnsi="Times New Roman" w:cs="Times New Roman"/>
          <w:sz w:val="24"/>
          <w:szCs w:val="24"/>
        </w:rPr>
        <w:t>ustawy z dnia 8 marca 1990 r. o samorządzie  gminnym (</w:t>
      </w:r>
      <w:proofErr w:type="spellStart"/>
      <w:r w:rsidR="004055E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4055ED">
        <w:rPr>
          <w:rFonts w:ascii="Times New Roman" w:hAnsi="Times New Roman" w:cs="Times New Roman"/>
          <w:sz w:val="24"/>
          <w:szCs w:val="24"/>
        </w:rPr>
        <w:t xml:space="preserve">. 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Dz. U. z 2016 r. poz. 446</w:t>
      </w:r>
      <w:r w:rsidRPr="009337BE">
        <w:rPr>
          <w:rFonts w:ascii="Times New Roman" w:hAnsi="Times New Roman" w:cs="Times New Roman"/>
          <w:sz w:val="24"/>
          <w:szCs w:val="24"/>
        </w:rPr>
        <w:t xml:space="preserve">), 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uchwala się, co następuje:</w:t>
      </w:r>
    </w:p>
    <w:p w:rsidR="009337BE" w:rsidRPr="009337BE" w:rsidRDefault="009337BE" w:rsidP="009337BE">
      <w:pPr>
        <w:keepNext/>
        <w:tabs>
          <w:tab w:val="right" w:pos="7655"/>
          <w:tab w:val="right" w:pos="9498"/>
        </w:tabs>
        <w:spacing w:before="240" w:line="276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37BE">
        <w:rPr>
          <w:rFonts w:ascii="Times New Roman" w:hAnsi="Times New Roman" w:cs="Times New Roman"/>
          <w:color w:val="000000"/>
          <w:sz w:val="24"/>
          <w:szCs w:val="24"/>
        </w:rPr>
        <w:t>§ 1.</w:t>
      </w:r>
      <w:r w:rsidRPr="009337BE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W uchwale</w:t>
      </w:r>
      <w:r w:rsidRPr="009337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Nr 26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>/201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Zgromadzenia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Zw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iązku Gmin Dolnej Odry z dnia 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br/>
        <w:t>2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grudnia 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r. w sprawie uchwalenia zmiany wieloletniej prognozy finansowej 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Związku Gmin Dolnej Odry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na lata 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6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>-201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9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załączniki nr 1 i nr 2 otrzymują brzmienie zgodne 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br/>
        <w:t>z załącznikiem do niniejszej uchwały</w:t>
      </w:r>
      <w:r w:rsidRPr="009337BE">
        <w:rPr>
          <w:rFonts w:ascii="Times New Roman" w:hAnsi="Times New Roman" w:cs="Times New Roman"/>
          <w:bCs/>
          <w:sz w:val="24"/>
          <w:szCs w:val="24"/>
        </w:rPr>
        <w:t>.</w:t>
      </w:r>
    </w:p>
    <w:p w:rsidR="009337BE" w:rsidRPr="009337BE" w:rsidRDefault="009337BE" w:rsidP="009337BE">
      <w:pPr>
        <w:tabs>
          <w:tab w:val="right" w:pos="7655"/>
          <w:tab w:val="right" w:pos="9498"/>
        </w:tabs>
        <w:spacing w:before="240" w:line="276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7BE">
        <w:rPr>
          <w:rFonts w:ascii="Times New Roman" w:hAnsi="Times New Roman" w:cs="Times New Roman"/>
          <w:color w:val="000000"/>
          <w:sz w:val="24"/>
          <w:szCs w:val="24"/>
        </w:rPr>
        <w:t>§ 2.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Uchwała wchodzi w życie z dniem podjęcia.</w:t>
      </w:r>
    </w:p>
    <w:p w:rsidR="009337BE" w:rsidRPr="009337BE" w:rsidRDefault="009337BE" w:rsidP="009337BE">
      <w:pPr>
        <w:tabs>
          <w:tab w:val="right" w:pos="7655"/>
          <w:tab w:val="right" w:pos="9498"/>
        </w:tabs>
        <w:spacing w:before="240" w:line="276" w:lineRule="auto"/>
        <w:ind w:firstLine="284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9337BE" w:rsidRPr="009337BE" w:rsidRDefault="009337BE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sectPr w:rsidR="009337BE" w:rsidRPr="009337BE" w:rsidSect="009337BE">
      <w:pgSz w:w="12240" w:h="15840"/>
      <w:pgMar w:top="1354" w:right="850" w:bottom="1354" w:left="1276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3FD"/>
    <w:rsid w:val="00050292"/>
    <w:rsid w:val="00162398"/>
    <w:rsid w:val="00176E6D"/>
    <w:rsid w:val="002F0533"/>
    <w:rsid w:val="003F718B"/>
    <w:rsid w:val="004055ED"/>
    <w:rsid w:val="004306EC"/>
    <w:rsid w:val="004A2531"/>
    <w:rsid w:val="00615DD3"/>
    <w:rsid w:val="0088227A"/>
    <w:rsid w:val="009337BE"/>
    <w:rsid w:val="00A60F53"/>
    <w:rsid w:val="00A92B5A"/>
    <w:rsid w:val="00AD6824"/>
    <w:rsid w:val="00C42344"/>
    <w:rsid w:val="00C873FD"/>
    <w:rsid w:val="00EA5D93"/>
    <w:rsid w:val="00EE6CAA"/>
    <w:rsid w:val="00E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C873FD"/>
    <w:pPr>
      <w:autoSpaceDE w:val="0"/>
      <w:autoSpaceDN w:val="0"/>
      <w:adjustRightInd w:val="0"/>
      <w:spacing w:before="240" w:after="180" w:line="240" w:lineRule="auto"/>
      <w:jc w:val="right"/>
      <w:outlineLvl w:val="2"/>
    </w:pPr>
    <w:rPr>
      <w:rFonts w:ascii="Times New Roman" w:hAnsi="Times New Roman" w:cs="Times New Roman"/>
      <w:b/>
      <w:bCs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C873FD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Normal">
    <w:name w:val="[Normal]"/>
    <w:uiPriority w:val="99"/>
    <w:rsid w:val="00C873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Domylnaczcionkaakapitu"/>
    <w:rsid w:val="00C873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C873FD"/>
    <w:pPr>
      <w:autoSpaceDE w:val="0"/>
      <w:autoSpaceDN w:val="0"/>
      <w:adjustRightInd w:val="0"/>
      <w:spacing w:before="240" w:after="180" w:line="240" w:lineRule="auto"/>
      <w:jc w:val="right"/>
      <w:outlineLvl w:val="2"/>
    </w:pPr>
    <w:rPr>
      <w:rFonts w:ascii="Times New Roman" w:hAnsi="Times New Roman" w:cs="Times New Roman"/>
      <w:b/>
      <w:bCs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C873FD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Normal">
    <w:name w:val="[Normal]"/>
    <w:uiPriority w:val="99"/>
    <w:rsid w:val="00C873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Domylnaczcionkaakapitu"/>
    <w:rsid w:val="00C87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zgdo chojna</dc:creator>
  <cp:lastModifiedBy>Michał</cp:lastModifiedBy>
  <cp:revision>2</cp:revision>
  <cp:lastPrinted>2016-06-17T05:25:00Z</cp:lastPrinted>
  <dcterms:created xsi:type="dcterms:W3CDTF">2016-10-27T10:48:00Z</dcterms:created>
  <dcterms:modified xsi:type="dcterms:W3CDTF">2016-10-27T10:48:00Z</dcterms:modified>
</cp:coreProperties>
</file>